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DAB2" w14:textId="002BDD24" w:rsidR="00D71A67" w:rsidRPr="00C74EF6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The Institute of</w:t>
      </w:r>
      <w:r w:rsidR="00125E11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 (IOG) at Wayne State University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B3D98B" w14:textId="4C22B9F2" w:rsidR="007F3C11" w:rsidRPr="00346659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346659">
        <w:rPr>
          <w:rFonts w:ascii="Calibri" w:hAnsi="Calibri"/>
          <w:b/>
          <w:bCs/>
          <w:sz w:val="28"/>
          <w:szCs w:val="28"/>
        </w:rPr>
        <w:t>DATE</w:t>
      </w:r>
      <w:r w:rsidR="00346659">
        <w:rPr>
          <w:rFonts w:ascii="Calibri" w:hAnsi="Calibri"/>
          <w:b/>
          <w:bCs/>
          <w:sz w:val="28"/>
          <w:szCs w:val="28"/>
        </w:rPr>
        <w:t xml:space="preserve">  </w:t>
      </w:r>
      <w:r w:rsidR="006B5AE0">
        <w:rPr>
          <w:rFonts w:ascii="Calibri" w:hAnsi="Calibri"/>
          <w:b/>
          <w:bCs/>
          <w:sz w:val="28"/>
          <w:szCs w:val="28"/>
        </w:rPr>
        <w:t>12-12</w:t>
      </w:r>
      <w:r w:rsidR="00B72AAC">
        <w:rPr>
          <w:rFonts w:ascii="Calibri" w:hAnsi="Calibri"/>
          <w:b/>
          <w:bCs/>
          <w:sz w:val="28"/>
          <w:szCs w:val="28"/>
        </w:rPr>
        <w:t>-2024</w:t>
      </w:r>
    </w:p>
    <w:p w14:paraId="157C8EED" w14:textId="156336B4" w:rsidR="00D31C2E" w:rsidRPr="00D31C2E" w:rsidRDefault="00BF0671" w:rsidP="00D31C2E">
      <w:pPr>
        <w:jc w:val="center"/>
        <w:rPr>
          <w:rFonts w:ascii="Calibri Light" w:hAnsi="Calibri Light"/>
          <w:b/>
          <w:bCs/>
          <w:color w:val="000000"/>
          <w:kern w:val="24"/>
          <w:sz w:val="28"/>
          <w:szCs w:val="28"/>
        </w:rPr>
      </w:pPr>
      <w:r w:rsidRPr="00D31C2E">
        <w:rPr>
          <w:rFonts w:ascii="Calibri" w:hAnsi="Calibri"/>
          <w:b/>
          <w:bCs/>
          <w:sz w:val="28"/>
          <w:szCs w:val="28"/>
        </w:rPr>
        <w:t>TITLE</w:t>
      </w:r>
      <w:r w:rsidR="00346659" w:rsidRPr="00D31C2E">
        <w:rPr>
          <w:rFonts w:ascii="Calibri" w:hAnsi="Calibri"/>
          <w:b/>
          <w:bCs/>
          <w:sz w:val="28"/>
          <w:szCs w:val="28"/>
        </w:rPr>
        <w:t xml:space="preserve">  </w:t>
      </w:r>
      <w:r w:rsidR="00FE1974" w:rsidRPr="00D31C2E">
        <w:rPr>
          <w:rFonts w:ascii="Calibri" w:hAnsi="Calibri"/>
          <w:b/>
          <w:bCs/>
          <w:sz w:val="28"/>
          <w:szCs w:val="28"/>
        </w:rPr>
        <w:t xml:space="preserve">  </w:t>
      </w:r>
      <w:r w:rsidR="004908F9" w:rsidRPr="004908F9">
        <w:rPr>
          <w:rFonts w:ascii="Calibri Light" w:hAnsi="Calibri Light"/>
          <w:b/>
          <w:bCs/>
          <w:color w:val="000000"/>
          <w:kern w:val="24"/>
          <w:sz w:val="28"/>
          <w:szCs w:val="28"/>
        </w:rPr>
        <w:t xml:space="preserve">Resilience and How to Build It    </w:t>
      </w:r>
    </w:p>
    <w:p w14:paraId="6D25B6A0" w14:textId="7DE789AD" w:rsidR="00F53E5C" w:rsidRPr="00346659" w:rsidRDefault="00BF0671" w:rsidP="00D31C2E">
      <w:pPr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 w:rsidRPr="00346659">
        <w:rPr>
          <w:rFonts w:ascii="Calibri" w:hAnsi="Calibri"/>
          <w:b/>
          <w:bCs/>
          <w:sz w:val="28"/>
          <w:szCs w:val="28"/>
        </w:rPr>
        <w:t>PRESENTER</w:t>
      </w:r>
      <w:r w:rsidR="00346659">
        <w:rPr>
          <w:rFonts w:ascii="Calibri" w:hAnsi="Calibri"/>
          <w:b/>
          <w:bCs/>
          <w:sz w:val="28"/>
          <w:szCs w:val="28"/>
        </w:rPr>
        <w:t xml:space="preserve">  </w:t>
      </w:r>
      <w:r w:rsidR="00D31C2E">
        <w:t>DANA</w:t>
      </w:r>
      <w:proofErr w:type="gramEnd"/>
      <w:r w:rsidR="00D31C2E">
        <w:t xml:space="preserve"> RIZZO, RN, BSN</w:t>
      </w:r>
    </w:p>
    <w:p w14:paraId="2A040115" w14:textId="7266E988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r w:rsidRPr="00346659">
        <w:rPr>
          <w:rFonts w:ascii="Calibri" w:hAnsi="Calibri"/>
          <w:b/>
          <w:bCs/>
          <w:sz w:val="28"/>
          <w:szCs w:val="28"/>
        </w:rPr>
        <w:t>FORMAT</w:t>
      </w:r>
      <w:r w:rsidR="00346659">
        <w:rPr>
          <w:rFonts w:ascii="Calibri" w:hAnsi="Calibri"/>
          <w:b/>
          <w:bCs/>
          <w:sz w:val="28"/>
          <w:szCs w:val="28"/>
        </w:rPr>
        <w:t xml:space="preserve"> Live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3B22CB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>
              <w:rPr>
                <w:rFonts w:ascii="Calibri" w:eastAsia="Calibri" w:hAnsi="Calibri"/>
                <w:b/>
                <w:bCs/>
                <w:szCs w:val="24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 xml:space="preserve">Credit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>or</w:t>
            </w:r>
            <w:r w:rsidR="00804224">
              <w:rPr>
                <w:rFonts w:ascii="Calibri" w:eastAsia="Calibri" w:hAnsi="Calibri"/>
                <w:b/>
                <w:bCs/>
                <w:szCs w:val="24"/>
              </w:rPr>
              <w:t xml:space="preserve">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 xml:space="preserve">Contact </w:t>
            </w:r>
            <w:r w:rsidRPr="003B22CB">
              <w:rPr>
                <w:rFonts w:ascii="Calibri" w:eastAsia="Calibri" w:hAnsi="Calibri"/>
                <w:b/>
                <w:bCs/>
                <w:szCs w:val="24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 w:rsidRPr="00C74EF6">
              <w:rPr>
                <w:rFonts w:ascii="Calibri" w:eastAsia="Calibri" w:hAnsi="Calibri"/>
                <w:szCs w:val="24"/>
              </w:rPr>
              <w:t>MI</w:t>
            </w:r>
            <w:r w:rsidR="00125E11">
              <w:rPr>
                <w:rFonts w:ascii="Calibri" w:eastAsia="Calibri" w:hAnsi="Calibri"/>
                <w:szCs w:val="24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7363CA73" w:rsidR="007F3C11" w:rsidRPr="00C74EF6" w:rsidRDefault="00FE1974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</w:t>
            </w:r>
            <w:r w:rsidR="00B95D01">
              <w:rPr>
                <w:rFonts w:ascii="Calibri" w:eastAsia="Calibri" w:hAnsi="Calibri"/>
                <w:szCs w:val="24"/>
              </w:rPr>
              <w:t>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C74EF6" w:rsidRDefault="007F3C11" w:rsidP="00804224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C74EF6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4EF6">
              <w:rPr>
                <w:rFonts w:asciiTheme="minorHAnsi" w:hAnsiTheme="minorHAnsi" w:cstheme="minorHAnsi"/>
                <w:noProof/>
                <w:szCs w:val="24"/>
              </w:rPr>
              <w:t>The IOG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 is an approved provider with the Michigan Social Work Continuing Education Collaborative. Approved </w:t>
            </w:r>
            <w:r w:rsidR="00125E11">
              <w:rPr>
                <w:rFonts w:asciiTheme="minorHAnsi" w:eastAsia="Calibri" w:hAnsiTheme="minorHAnsi" w:cstheme="minorHAnsi"/>
                <w:szCs w:val="24"/>
              </w:rPr>
              <w:t>p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rovider #MICEC-0068. </w:t>
            </w:r>
          </w:p>
          <w:p w14:paraId="0F6D546B" w14:textId="49BD8718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6BDEC9C6" w:rsidR="007F3C11" w:rsidRPr="00C74EF6" w:rsidRDefault="0034665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</w:t>
            </w:r>
            <w:r w:rsidR="00B95D01">
              <w:rPr>
                <w:rFonts w:ascii="Calibri" w:eastAsia="Calibri" w:hAnsi="Calibri"/>
                <w:szCs w:val="24"/>
              </w:rPr>
              <w:t>.5</w:t>
            </w:r>
          </w:p>
        </w:tc>
        <w:tc>
          <w:tcPr>
            <w:tcW w:w="9429" w:type="dxa"/>
            <w:vAlign w:val="center"/>
          </w:tcPr>
          <w:p w14:paraId="05C90BF2" w14:textId="712ACC06" w:rsidR="00346659" w:rsidRDefault="003B22CB" w:rsidP="00804224">
            <w:pP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A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pproved by the National Association of Social</w:t>
            </w:r>
            <w:r w:rsid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Workers</w:t>
            </w:r>
            <w:r w:rsidR="00191BF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. </w:t>
            </w:r>
            <w:r w:rsidR="00E93333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Category</w:t>
            </w:r>
            <w:r w:rsidR="004908F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:  </w:t>
            </w:r>
            <w:r w:rsidR="00E93333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</w:t>
            </w:r>
            <w:r w:rsidR="00F8028E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Social Work</w:t>
            </w:r>
          </w:p>
          <w:p w14:paraId="39EF27F6" w14:textId="77777777" w:rsidR="006B5AE0" w:rsidRPr="006B5AE0" w:rsidRDefault="00E93333" w:rsidP="006B5AE0">
            <w:pP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</w:t>
            </w:r>
            <w:r w:rsidR="00191BF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A</w:t>
            </w:r>
            <w:r w:rsid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pproval # 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 </w:t>
            </w:r>
            <w:r w:rsidR="006B5AE0" w:rsidRPr="006B5AE0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886813915-2256</w:t>
            </w:r>
          </w:p>
          <w:p w14:paraId="15A5B09F" w14:textId="26DCDE9D" w:rsidR="007F3C11" w:rsidRPr="00C74EF6" w:rsidRDefault="007F3C11" w:rsidP="00804224">
            <w:pPr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72629769" w:rsidR="007F3C11" w:rsidRPr="00C74EF6" w:rsidRDefault="0034665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</w:t>
            </w:r>
            <w:r w:rsidR="00B95D01">
              <w:rPr>
                <w:rFonts w:ascii="Calibri" w:eastAsia="Calibri" w:hAnsi="Calibri"/>
                <w:szCs w:val="24"/>
              </w:rPr>
              <w:t>.5</w:t>
            </w:r>
          </w:p>
        </w:tc>
        <w:tc>
          <w:tcPr>
            <w:tcW w:w="9429" w:type="dxa"/>
            <w:vAlign w:val="center"/>
          </w:tcPr>
          <w:p w14:paraId="75474A30" w14:textId="77777777" w:rsidR="00F8028E" w:rsidRPr="00F8028E" w:rsidRDefault="00F8028E" w:rsidP="00F8028E">
            <w:pPr>
              <w:rPr>
                <w:rFonts w:ascii="Calibri" w:eastAsia="Calibri" w:hAnsi="Calibri"/>
                <w:szCs w:val="24"/>
              </w:rPr>
            </w:pPr>
            <w:r w:rsidRPr="00F8028E">
              <w:rPr>
                <w:rFonts w:ascii="Calibri" w:eastAsia="Calibri" w:hAnsi="Calibri"/>
                <w:szCs w:val="24"/>
              </w:rPr>
              <w:t>This nursing continuing professional development activity was approved by Louisiana State</w:t>
            </w:r>
          </w:p>
          <w:p w14:paraId="4AF6186F" w14:textId="77777777" w:rsidR="00F8028E" w:rsidRPr="00F8028E" w:rsidRDefault="00F8028E" w:rsidP="00F8028E">
            <w:pPr>
              <w:rPr>
                <w:rFonts w:ascii="Calibri" w:eastAsia="Calibri" w:hAnsi="Calibri"/>
                <w:szCs w:val="24"/>
              </w:rPr>
            </w:pPr>
            <w:r w:rsidRPr="00F8028E">
              <w:rPr>
                <w:rFonts w:ascii="Calibri" w:eastAsia="Calibri" w:hAnsi="Calibri"/>
                <w:szCs w:val="24"/>
              </w:rPr>
              <w:t>Nurses Association - Approver, an accredited approver by the American Nurses Credentialing</w:t>
            </w:r>
          </w:p>
          <w:p w14:paraId="36E41915" w14:textId="5E14440C" w:rsidR="007F3C11" w:rsidRPr="00C74EF6" w:rsidRDefault="00F8028E" w:rsidP="00F8028E">
            <w:pPr>
              <w:rPr>
                <w:rFonts w:ascii="Calibri" w:eastAsia="Calibri" w:hAnsi="Calibri"/>
                <w:szCs w:val="24"/>
              </w:rPr>
            </w:pPr>
            <w:r w:rsidRPr="00F8028E">
              <w:rPr>
                <w:rFonts w:ascii="Calibri" w:eastAsia="Calibri" w:hAnsi="Calibri"/>
                <w:szCs w:val="24"/>
              </w:rPr>
              <w:t>Center’s Commission on Accreditation. Activity number: LSNA-101053643-2023</w:t>
            </w:r>
          </w:p>
        </w:tc>
      </w:tr>
      <w:tr w:rsidR="004F0D01" w:rsidRPr="00C74EF6" w14:paraId="2F14C327" w14:textId="77777777" w:rsidTr="00D31C2E">
        <w:trPr>
          <w:cantSplit/>
          <w:trHeight w:hRule="exact" w:val="1090"/>
        </w:trPr>
        <w:tc>
          <w:tcPr>
            <w:tcW w:w="2256" w:type="dxa"/>
            <w:vAlign w:val="center"/>
          </w:tcPr>
          <w:p w14:paraId="64A8F0B6" w14:textId="22B2D520" w:rsidR="004F0D01" w:rsidRDefault="004F0D0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CCM</w:t>
            </w:r>
          </w:p>
        </w:tc>
        <w:tc>
          <w:tcPr>
            <w:tcW w:w="1879" w:type="dxa"/>
            <w:vAlign w:val="center"/>
          </w:tcPr>
          <w:p w14:paraId="40275F18" w14:textId="08153AE1" w:rsidR="004F0D01" w:rsidRDefault="004F0D0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2F63D148" w14:textId="270BB37D" w:rsidR="003254B1" w:rsidRPr="003254B1" w:rsidRDefault="00D31C2E" w:rsidP="003254B1">
            <w:pPr>
              <w:rPr>
                <w:sz w:val="22"/>
                <w:szCs w:val="22"/>
              </w:rPr>
            </w:pPr>
            <w:r w:rsidRPr="00D31C2E">
              <w:rPr>
                <w:sz w:val="22"/>
                <w:szCs w:val="22"/>
              </w:rPr>
              <w:t xml:space="preserve">This program has been pre-approved by The Commission for Case Manager Certification to provide continuing education credit to CCM® board certified case managers. The course is approved for _CE contact hour(s). </w:t>
            </w:r>
            <w:r w:rsidR="003254B1" w:rsidRPr="003254B1">
              <w:rPr>
                <w:sz w:val="22"/>
                <w:szCs w:val="22"/>
              </w:rPr>
              <w:t>Activity Code: S00061553</w:t>
            </w:r>
          </w:p>
          <w:p w14:paraId="23607E44" w14:textId="77777777" w:rsidR="003254B1" w:rsidRPr="003254B1" w:rsidRDefault="003254B1" w:rsidP="003254B1">
            <w:pPr>
              <w:rPr>
                <w:sz w:val="22"/>
                <w:szCs w:val="22"/>
              </w:rPr>
            </w:pPr>
            <w:r w:rsidRPr="003254B1">
              <w:rPr>
                <w:sz w:val="22"/>
                <w:szCs w:val="22"/>
              </w:rPr>
              <w:t>Approval #: 240003620</w:t>
            </w:r>
          </w:p>
          <w:p w14:paraId="4177E18D" w14:textId="47D8B8A4" w:rsidR="004F0D01" w:rsidRPr="00D31C2E" w:rsidRDefault="004F0D01" w:rsidP="004F0D0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64A29" w:rsidRPr="00C74EF6" w14:paraId="6097248F" w14:textId="77777777" w:rsidTr="00F64A29">
        <w:trPr>
          <w:cantSplit/>
          <w:trHeight w:hRule="exact" w:val="442"/>
        </w:trPr>
        <w:tc>
          <w:tcPr>
            <w:tcW w:w="2256" w:type="dxa"/>
          </w:tcPr>
          <w:p w14:paraId="76C24C59" w14:textId="74CA3386" w:rsidR="00F64A29" w:rsidRPr="00C74EF6" w:rsidRDefault="00F64A29" w:rsidP="00F64A29">
            <w:pPr>
              <w:jc w:val="center"/>
              <w:rPr>
                <w:rFonts w:ascii="Calibri" w:eastAsia="Calibri" w:hAnsi="Calibri"/>
                <w:szCs w:val="24"/>
              </w:rPr>
            </w:pPr>
            <w:r w:rsidRPr="00814D26">
              <w:t>General, OT &amp; PT</w:t>
            </w:r>
          </w:p>
        </w:tc>
        <w:tc>
          <w:tcPr>
            <w:tcW w:w="1879" w:type="dxa"/>
          </w:tcPr>
          <w:p w14:paraId="16F7EEF1" w14:textId="13ECD352" w:rsidR="00F64A29" w:rsidRPr="00C74EF6" w:rsidRDefault="00F64A29" w:rsidP="00F64A29">
            <w:pPr>
              <w:jc w:val="center"/>
              <w:rPr>
                <w:rFonts w:ascii="Calibri" w:eastAsia="Calibri" w:hAnsi="Calibri"/>
                <w:szCs w:val="24"/>
              </w:rPr>
            </w:pPr>
            <w:r w:rsidRPr="00814D26">
              <w:t>1</w:t>
            </w:r>
            <w:r w:rsidR="00B95D01">
              <w:t>.5</w:t>
            </w:r>
          </w:p>
        </w:tc>
        <w:tc>
          <w:tcPr>
            <w:tcW w:w="9429" w:type="dxa"/>
          </w:tcPr>
          <w:p w14:paraId="409649B9" w14:textId="650B5F7D" w:rsidR="00F64A29" w:rsidRPr="00C74EF6" w:rsidRDefault="00F64A29" w:rsidP="00F64A29">
            <w:pPr>
              <w:rPr>
                <w:rFonts w:ascii="Calibri" w:eastAsia="Calibri" w:hAnsi="Calibri"/>
                <w:szCs w:val="24"/>
              </w:rPr>
            </w:pPr>
            <w:r>
              <w:t>C</w:t>
            </w:r>
            <w:r w:rsidRPr="00814D26">
              <w:t>ertificates for General Education and therapies accredited through the IOG.</w:t>
            </w:r>
          </w:p>
        </w:tc>
      </w:tr>
    </w:tbl>
    <w:p w14:paraId="2A3C2AD0" w14:textId="6953B5B2" w:rsidR="009E2C22" w:rsidRDefault="00052965" w:rsidP="00E95249">
      <w:pPr>
        <w:spacing w:after="200" w:line="276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64F906B5">
            <wp:simplePos x="0" y="0"/>
            <wp:positionH relativeFrom="column">
              <wp:posOffset>5854262</wp:posOffset>
            </wp:positionH>
            <wp:positionV relativeFrom="page">
              <wp:posOffset>6053960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557" cy="62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249">
        <w:rPr>
          <w:rFonts w:asciiTheme="minorHAnsi" w:eastAsia="Times New Roman" w:hAnsiTheme="minorHAnsi" w:cstheme="minorHAnsi"/>
          <w:szCs w:val="24"/>
        </w:rPr>
        <w:t xml:space="preserve">                                             Approvers:</w:t>
      </w:r>
    </w:p>
    <w:p w14:paraId="67E14818" w14:textId="797A6E7B" w:rsidR="009E2C22" w:rsidRDefault="00E95249" w:rsidP="004F0D01">
      <w:pPr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4168E630">
            <wp:simplePos x="0" y="0"/>
            <wp:positionH relativeFrom="margin">
              <wp:posOffset>62230</wp:posOffset>
            </wp:positionH>
            <wp:positionV relativeFrom="paragraph">
              <wp:posOffset>184785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6577A5AE">
            <wp:simplePos x="0" y="0"/>
            <wp:positionH relativeFrom="column">
              <wp:posOffset>1283970</wp:posOffset>
            </wp:positionH>
            <wp:positionV relativeFrom="page">
              <wp:posOffset>6137275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5C2FB" w14:textId="2A9FBD87" w:rsidR="005372C8" w:rsidRDefault="00E95249" w:rsidP="00E95249">
      <w:pPr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046E821A" wp14:editId="5FA7F47B">
            <wp:extent cx="762000" cy="768350"/>
            <wp:effectExtent l="0" t="0" r="0" b="0"/>
            <wp:docPr id="2" name="Picture 2" descr="A logo with a blue and red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blue and red fl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</w:t>
      </w:r>
      <w:r w:rsidR="009E2C22">
        <w:rPr>
          <w:rFonts w:asciiTheme="minorHAnsi" w:eastAsia="Times New Roman" w:hAnsiTheme="minorHAnsi" w:cstheme="minorHAnsi"/>
          <w:szCs w:val="24"/>
        </w:rPr>
        <w:tab/>
      </w:r>
      <w:r w:rsidR="00FE1974">
        <w:rPr>
          <w:rFonts w:asciiTheme="minorHAnsi" w:eastAsia="Times New Roman" w:hAnsiTheme="minorHAnsi" w:cstheme="minorHAnsi"/>
          <w:szCs w:val="24"/>
        </w:rPr>
        <w:t xml:space="preserve">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sectPr w:rsidR="005372C8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236E0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52042"/>
    <w:rsid w:val="00261BF5"/>
    <w:rsid w:val="00275180"/>
    <w:rsid w:val="00281082"/>
    <w:rsid w:val="002847C8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2D4E"/>
    <w:rsid w:val="003059FC"/>
    <w:rsid w:val="0032158D"/>
    <w:rsid w:val="003254B1"/>
    <w:rsid w:val="00331EE5"/>
    <w:rsid w:val="003422BE"/>
    <w:rsid w:val="00346659"/>
    <w:rsid w:val="00347F55"/>
    <w:rsid w:val="003527B9"/>
    <w:rsid w:val="00367EAF"/>
    <w:rsid w:val="00372D4A"/>
    <w:rsid w:val="00380BD2"/>
    <w:rsid w:val="003924BD"/>
    <w:rsid w:val="003957F7"/>
    <w:rsid w:val="003A2460"/>
    <w:rsid w:val="003B22CB"/>
    <w:rsid w:val="003C100D"/>
    <w:rsid w:val="003C5DC9"/>
    <w:rsid w:val="003D3390"/>
    <w:rsid w:val="003D7596"/>
    <w:rsid w:val="003D7F81"/>
    <w:rsid w:val="003E63C9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4678"/>
    <w:rsid w:val="00477130"/>
    <w:rsid w:val="0048495E"/>
    <w:rsid w:val="004908F9"/>
    <w:rsid w:val="0049741A"/>
    <w:rsid w:val="00497618"/>
    <w:rsid w:val="004A6AD2"/>
    <w:rsid w:val="004B4746"/>
    <w:rsid w:val="004B6EDF"/>
    <w:rsid w:val="004C0C8E"/>
    <w:rsid w:val="004C5BE4"/>
    <w:rsid w:val="004C776A"/>
    <w:rsid w:val="004D6CA9"/>
    <w:rsid w:val="004D7045"/>
    <w:rsid w:val="004E41B8"/>
    <w:rsid w:val="004F0D01"/>
    <w:rsid w:val="00515C6E"/>
    <w:rsid w:val="00520A5C"/>
    <w:rsid w:val="00522BC5"/>
    <w:rsid w:val="00530E34"/>
    <w:rsid w:val="005372C8"/>
    <w:rsid w:val="005440B1"/>
    <w:rsid w:val="00552C6F"/>
    <w:rsid w:val="00554316"/>
    <w:rsid w:val="005567F3"/>
    <w:rsid w:val="00580C18"/>
    <w:rsid w:val="005A1493"/>
    <w:rsid w:val="005B3314"/>
    <w:rsid w:val="005B333B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A76C0"/>
    <w:rsid w:val="006B5AE0"/>
    <w:rsid w:val="006C6612"/>
    <w:rsid w:val="006D3021"/>
    <w:rsid w:val="006E069E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A53EC"/>
    <w:rsid w:val="008B0872"/>
    <w:rsid w:val="008B6489"/>
    <w:rsid w:val="008B6C08"/>
    <w:rsid w:val="008C5C10"/>
    <w:rsid w:val="008C6E21"/>
    <w:rsid w:val="008D55D2"/>
    <w:rsid w:val="008D7C0D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4DB"/>
    <w:rsid w:val="00A33816"/>
    <w:rsid w:val="00A4456D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D3B2A"/>
    <w:rsid w:val="00AE751A"/>
    <w:rsid w:val="00AF5EFF"/>
    <w:rsid w:val="00AF68E9"/>
    <w:rsid w:val="00B00505"/>
    <w:rsid w:val="00B01B68"/>
    <w:rsid w:val="00B030BA"/>
    <w:rsid w:val="00B206E1"/>
    <w:rsid w:val="00B22380"/>
    <w:rsid w:val="00B2630C"/>
    <w:rsid w:val="00B316FD"/>
    <w:rsid w:val="00B36C8C"/>
    <w:rsid w:val="00B50C83"/>
    <w:rsid w:val="00B53BDA"/>
    <w:rsid w:val="00B62C14"/>
    <w:rsid w:val="00B65D7E"/>
    <w:rsid w:val="00B709A3"/>
    <w:rsid w:val="00B7237D"/>
    <w:rsid w:val="00B72AAC"/>
    <w:rsid w:val="00B74AAA"/>
    <w:rsid w:val="00B90AF2"/>
    <w:rsid w:val="00B90F4C"/>
    <w:rsid w:val="00B94FFA"/>
    <w:rsid w:val="00B95D01"/>
    <w:rsid w:val="00BA0DA4"/>
    <w:rsid w:val="00BA5633"/>
    <w:rsid w:val="00BB3C54"/>
    <w:rsid w:val="00BC17DD"/>
    <w:rsid w:val="00BD6ACC"/>
    <w:rsid w:val="00BE4077"/>
    <w:rsid w:val="00BF0671"/>
    <w:rsid w:val="00BF37A1"/>
    <w:rsid w:val="00C21925"/>
    <w:rsid w:val="00C34E29"/>
    <w:rsid w:val="00C52288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730F"/>
    <w:rsid w:val="00CE12D7"/>
    <w:rsid w:val="00CE1455"/>
    <w:rsid w:val="00CF7BBD"/>
    <w:rsid w:val="00D10402"/>
    <w:rsid w:val="00D278E9"/>
    <w:rsid w:val="00D306B0"/>
    <w:rsid w:val="00D31348"/>
    <w:rsid w:val="00D31C2E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520E3"/>
    <w:rsid w:val="00E54B49"/>
    <w:rsid w:val="00E67471"/>
    <w:rsid w:val="00E72696"/>
    <w:rsid w:val="00E93333"/>
    <w:rsid w:val="00E95249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64A29"/>
    <w:rsid w:val="00F76026"/>
    <w:rsid w:val="00F8028E"/>
    <w:rsid w:val="00F93C68"/>
    <w:rsid w:val="00F9511D"/>
    <w:rsid w:val="00FA2EF9"/>
    <w:rsid w:val="00FA7BC3"/>
    <w:rsid w:val="00FB7DAC"/>
    <w:rsid w:val="00FC51FF"/>
    <w:rsid w:val="00FE1974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54B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1248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2024-12-03T16:04:00Z</dcterms:created>
  <dcterms:modified xsi:type="dcterms:W3CDTF">2024-12-03T16:04:00Z</dcterms:modified>
</cp:coreProperties>
</file>